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0627" w14:textId="47C1B83F" w:rsidR="00C11AC3" w:rsidRDefault="00C11AC3" w:rsidP="00C11AC3">
      <w:pPr>
        <w:jc w:val="center"/>
        <w:rPr>
          <w:rFonts w:ascii="Broadway" w:eastAsia="GungsuhChe" w:hAnsi="Broadway"/>
          <w:b/>
          <w:bCs/>
          <w:sz w:val="56"/>
          <w:szCs w:val="56"/>
        </w:rPr>
      </w:pPr>
      <w:r w:rsidRPr="00C11AC3">
        <w:rPr>
          <w:rFonts w:ascii="Broadway" w:eastAsia="GungsuhChe" w:hAnsi="Broadway"/>
          <w:b/>
          <w:bCs/>
          <w:sz w:val="56"/>
          <w:szCs w:val="56"/>
        </w:rPr>
        <w:t>AUDITIONS</w:t>
      </w:r>
    </w:p>
    <w:p w14:paraId="71928C3A" w14:textId="43B0E6FB" w:rsidR="00491A39" w:rsidRDefault="00491A39" w:rsidP="00C11AC3">
      <w:pPr>
        <w:jc w:val="center"/>
        <w:rPr>
          <w:rFonts w:ascii="Broadway" w:eastAsia="GungsuhChe" w:hAnsi="Broadway"/>
          <w:b/>
          <w:bCs/>
          <w:sz w:val="48"/>
          <w:szCs w:val="48"/>
        </w:rPr>
      </w:pPr>
      <w:r>
        <w:rPr>
          <w:rFonts w:ascii="Broadway" w:eastAsia="GungsuhChe" w:hAnsi="Broadway"/>
          <w:b/>
          <w:bCs/>
          <w:sz w:val="48"/>
          <w:szCs w:val="48"/>
        </w:rPr>
        <w:t xml:space="preserve">Kander &amp; Ebb’s </w:t>
      </w:r>
    </w:p>
    <w:p w14:paraId="54E4BBA9" w14:textId="52EAF19C" w:rsidR="00491A39" w:rsidRPr="00491A39" w:rsidRDefault="00491A39" w:rsidP="00C11AC3">
      <w:pPr>
        <w:jc w:val="center"/>
        <w:rPr>
          <w:rFonts w:ascii="Broadway" w:eastAsia="GungsuhChe" w:hAnsi="Broadway"/>
          <w:b/>
          <w:bCs/>
          <w:sz w:val="72"/>
          <w:szCs w:val="72"/>
        </w:rPr>
      </w:pPr>
      <w:r>
        <w:rPr>
          <w:rFonts w:ascii="Broadway" w:eastAsia="GungsuhChe" w:hAnsi="Broadway"/>
          <w:b/>
          <w:bCs/>
          <w:sz w:val="72"/>
          <w:szCs w:val="72"/>
        </w:rPr>
        <w:t>CABARET</w:t>
      </w:r>
    </w:p>
    <w:p w14:paraId="5306F564" w14:textId="77777777" w:rsidR="00C11AC3" w:rsidRDefault="00C11AC3">
      <w:pPr>
        <w:rPr>
          <w:b/>
          <w:bCs/>
        </w:rPr>
      </w:pPr>
    </w:p>
    <w:p w14:paraId="6E27C36A" w14:textId="46635ABF" w:rsidR="00D77220" w:rsidRPr="00C11AC3" w:rsidRDefault="00D77220">
      <w:pPr>
        <w:rPr>
          <w:b/>
          <w:bCs/>
          <w:sz w:val="32"/>
          <w:szCs w:val="32"/>
        </w:rPr>
      </w:pPr>
      <w:r w:rsidRPr="00C11AC3">
        <w:rPr>
          <w:b/>
          <w:bCs/>
          <w:sz w:val="32"/>
          <w:szCs w:val="32"/>
        </w:rPr>
        <w:t>NON-UNION SINGERS, DANCERS, ACTORS</w:t>
      </w:r>
      <w:r w:rsidR="00737B02" w:rsidRPr="00C11AC3">
        <w:rPr>
          <w:b/>
          <w:bCs/>
          <w:sz w:val="32"/>
          <w:szCs w:val="32"/>
        </w:rPr>
        <w:t xml:space="preserve"> - </w:t>
      </w:r>
      <w:r w:rsidR="00C11AC3" w:rsidRPr="00C11AC3">
        <w:rPr>
          <w:b/>
          <w:bCs/>
          <w:sz w:val="32"/>
          <w:szCs w:val="32"/>
        </w:rPr>
        <w:t>Kander &amp; Ebb’s</w:t>
      </w:r>
      <w:r w:rsidR="00C11AC3" w:rsidRPr="00C11AC3">
        <w:rPr>
          <w:b/>
          <w:bCs/>
          <w:i/>
          <w:iCs/>
          <w:sz w:val="32"/>
          <w:szCs w:val="32"/>
        </w:rPr>
        <w:t xml:space="preserve"> </w:t>
      </w:r>
      <w:r w:rsidR="00737B02" w:rsidRPr="00C11AC3">
        <w:rPr>
          <w:b/>
          <w:bCs/>
          <w:i/>
          <w:iCs/>
          <w:sz w:val="32"/>
          <w:szCs w:val="32"/>
        </w:rPr>
        <w:t>CABARET</w:t>
      </w:r>
    </w:p>
    <w:p w14:paraId="72372DF2" w14:textId="64C866BF" w:rsidR="00D77220" w:rsidRDefault="00D77220">
      <w:pPr>
        <w:rPr>
          <w:b/>
          <w:bCs/>
        </w:rPr>
      </w:pPr>
      <w:r w:rsidRPr="00D77220">
        <w:rPr>
          <w:b/>
          <w:bCs/>
        </w:rPr>
        <w:t>https://revtheatrecompany.org</w:t>
      </w:r>
    </w:p>
    <w:p w14:paraId="1421E421" w14:textId="77777777" w:rsidR="00D77220" w:rsidRDefault="00D77220">
      <w:pPr>
        <w:rPr>
          <w:b/>
          <w:bCs/>
        </w:rPr>
      </w:pPr>
    </w:p>
    <w:p w14:paraId="003A2114" w14:textId="689084B3" w:rsidR="00D77220" w:rsidRPr="00491A39" w:rsidRDefault="00D77220">
      <w:pPr>
        <w:rPr>
          <w:rFonts w:cstheme="minorHAnsi"/>
          <w:b/>
          <w:bCs/>
        </w:rPr>
      </w:pPr>
      <w:r w:rsidRPr="00491A39">
        <w:rPr>
          <w:rFonts w:cstheme="minorHAnsi"/>
          <w:b/>
          <w:bCs/>
        </w:rPr>
        <w:t>REV Theatre Company (Rosey Hay, Artistic Director</w:t>
      </w:r>
      <w:r w:rsidR="00737B02" w:rsidRPr="00491A39">
        <w:rPr>
          <w:rFonts w:cstheme="minorHAnsi"/>
          <w:b/>
          <w:bCs/>
        </w:rPr>
        <w:t xml:space="preserve">/Director of </w:t>
      </w:r>
      <w:proofErr w:type="gramStart"/>
      <w:r w:rsidR="00737B02" w:rsidRPr="00491A39">
        <w:rPr>
          <w:rFonts w:cstheme="minorHAnsi"/>
          <w:b/>
          <w:bCs/>
          <w:i/>
          <w:iCs/>
        </w:rPr>
        <w:t>Cabaret</w:t>
      </w:r>
      <w:r w:rsidR="00737B02" w:rsidRPr="00491A39">
        <w:rPr>
          <w:rFonts w:cstheme="minorHAnsi"/>
          <w:b/>
          <w:bCs/>
        </w:rPr>
        <w:t xml:space="preserve"> </w:t>
      </w:r>
      <w:r w:rsidRPr="00491A39">
        <w:rPr>
          <w:rFonts w:cstheme="minorHAnsi"/>
          <w:b/>
          <w:bCs/>
        </w:rPr>
        <w:t>)</w:t>
      </w:r>
      <w:proofErr w:type="gramEnd"/>
      <w:r w:rsidRPr="00491A39">
        <w:rPr>
          <w:rFonts w:cstheme="minorHAnsi"/>
          <w:b/>
          <w:bCs/>
        </w:rPr>
        <w:t xml:space="preserve"> is starting preliminary casting for our Spring 2027 production of Kander &amp; Ebb’s </w:t>
      </w:r>
      <w:r w:rsidRPr="00491A39">
        <w:rPr>
          <w:rFonts w:cstheme="minorHAnsi"/>
          <w:b/>
          <w:bCs/>
          <w:i/>
          <w:iCs/>
        </w:rPr>
        <w:t>Cabaret</w:t>
      </w:r>
      <w:r w:rsidRPr="00491A39">
        <w:rPr>
          <w:rFonts w:cstheme="minorHAnsi"/>
          <w:b/>
          <w:bCs/>
        </w:rPr>
        <w:t xml:space="preserve"> in a south Philly nightclub.</w:t>
      </w:r>
    </w:p>
    <w:p w14:paraId="72FAF5D2" w14:textId="138535E5" w:rsidR="00D77220" w:rsidRPr="00491A39" w:rsidRDefault="00D77220">
      <w:pPr>
        <w:rPr>
          <w:rFonts w:cstheme="minorHAnsi"/>
          <w:b/>
          <w:bCs/>
        </w:rPr>
      </w:pPr>
      <w:r w:rsidRPr="00491A39">
        <w:rPr>
          <w:rFonts w:cstheme="minorHAnsi"/>
          <w:b/>
          <w:bCs/>
        </w:rPr>
        <w:t>All female roles are available except for Fr</w:t>
      </w:r>
      <w:r w:rsidR="00A75D81" w:rsidRPr="00491A39">
        <w:rPr>
          <w:rFonts w:cstheme="minorHAnsi"/>
          <w:b/>
          <w:bCs/>
        </w:rPr>
        <w:t>ä</w:t>
      </w:r>
      <w:r w:rsidRPr="00491A39">
        <w:rPr>
          <w:rFonts w:cstheme="minorHAnsi"/>
          <w:b/>
          <w:bCs/>
        </w:rPr>
        <w:t>u</w:t>
      </w:r>
      <w:r w:rsidR="00A75D81" w:rsidRPr="00491A39">
        <w:rPr>
          <w:rFonts w:cstheme="minorHAnsi"/>
          <w:b/>
          <w:bCs/>
        </w:rPr>
        <w:t>lein</w:t>
      </w:r>
      <w:r w:rsidRPr="00491A39">
        <w:rPr>
          <w:rFonts w:cstheme="minorHAnsi"/>
          <w:b/>
          <w:bCs/>
        </w:rPr>
        <w:t xml:space="preserve"> Schneider and Fr</w:t>
      </w:r>
      <w:r w:rsidR="00A75D81" w:rsidRPr="00491A39">
        <w:rPr>
          <w:rFonts w:cstheme="minorHAnsi"/>
          <w:b/>
          <w:bCs/>
        </w:rPr>
        <w:t>ä</w:t>
      </w:r>
      <w:r w:rsidRPr="00491A39">
        <w:rPr>
          <w:rFonts w:cstheme="minorHAnsi"/>
          <w:b/>
          <w:bCs/>
        </w:rPr>
        <w:t>u</w:t>
      </w:r>
      <w:r w:rsidR="00A75D81" w:rsidRPr="00491A39">
        <w:rPr>
          <w:rFonts w:cstheme="minorHAnsi"/>
          <w:b/>
          <w:bCs/>
        </w:rPr>
        <w:t>lein</w:t>
      </w:r>
      <w:r w:rsidRPr="00491A39">
        <w:rPr>
          <w:rFonts w:cstheme="minorHAnsi"/>
          <w:b/>
          <w:bCs/>
        </w:rPr>
        <w:t xml:space="preserve"> Kost.</w:t>
      </w:r>
    </w:p>
    <w:p w14:paraId="189E986B" w14:textId="730F983B" w:rsidR="00D77220" w:rsidRPr="00491A39" w:rsidRDefault="00D77220">
      <w:pPr>
        <w:rPr>
          <w:rFonts w:cstheme="minorHAnsi"/>
          <w:b/>
          <w:bCs/>
        </w:rPr>
      </w:pPr>
      <w:r w:rsidRPr="00491A39">
        <w:rPr>
          <w:rFonts w:cstheme="minorHAnsi"/>
          <w:b/>
          <w:bCs/>
        </w:rPr>
        <w:t>All male roles are available except for the Emcee and Herr Schultz.</w:t>
      </w:r>
    </w:p>
    <w:p w14:paraId="23CF0DBE" w14:textId="27FDA907" w:rsidR="00491A39" w:rsidRPr="00491A39" w:rsidRDefault="00491A39" w:rsidP="00491A39">
      <w:pPr>
        <w:spacing w:before="240" w:after="240" w:line="240" w:lineRule="auto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491A3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REV Theatre Company committed to </w:t>
      </w:r>
      <w:r w:rsidRPr="00491A3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authenticity, inclusion and </w:t>
      </w:r>
      <w:r w:rsidRPr="00491A39">
        <w:rPr>
          <w:rFonts w:eastAsia="Times New Roman" w:cstheme="minorHAnsi"/>
          <w:b/>
          <w:bCs/>
          <w:color w:val="000000"/>
          <w:kern w:val="0"/>
          <w14:ligatures w14:val="none"/>
        </w:rPr>
        <w:t>diversity</w:t>
      </w:r>
      <w:r w:rsidRPr="00491A3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in our work. W</w:t>
      </w:r>
      <w:r w:rsidRPr="00491A3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e </w:t>
      </w:r>
      <w:r w:rsidRPr="00491A3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are actively seeking and </w:t>
      </w:r>
      <w:r w:rsidRPr="00491A39">
        <w:rPr>
          <w:rFonts w:eastAsia="Times New Roman" w:cstheme="minorHAnsi"/>
          <w:b/>
          <w:bCs/>
          <w:color w:val="000000"/>
          <w:kern w:val="0"/>
          <w14:ligatures w14:val="none"/>
        </w:rPr>
        <w:t>encourag</w:t>
      </w:r>
      <w:r w:rsidRPr="00491A39">
        <w:rPr>
          <w:rFonts w:eastAsia="Times New Roman" w:cstheme="minorHAnsi"/>
          <w:b/>
          <w:bCs/>
          <w:color w:val="000000"/>
          <w:kern w:val="0"/>
          <w14:ligatures w14:val="none"/>
        </w:rPr>
        <w:t>ing</w:t>
      </w:r>
      <w:r w:rsidRPr="00491A3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performers of all races and ethnicities, gender identities, sexualities</w:t>
      </w:r>
      <w:r w:rsidRPr="00491A3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</w:t>
      </w:r>
      <w:r w:rsidRPr="00491A3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to </w:t>
      </w:r>
      <w:r w:rsidRPr="00491A3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submit for the production.  </w:t>
      </w:r>
    </w:p>
    <w:p w14:paraId="20ED62E3" w14:textId="5D3BCA15" w:rsidR="00491A39" w:rsidRPr="00491A39" w:rsidRDefault="00491A39" w:rsidP="00491A39">
      <w:pPr>
        <w:spacing w:before="240" w:after="24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491A3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if you have any questions, please email </w:t>
      </w:r>
      <w:r w:rsidRPr="00491A39">
        <w:rPr>
          <w:rFonts w:eastAsia="Times New Roman" w:cstheme="minorHAnsi"/>
          <w:b/>
          <w:bCs/>
          <w:color w:val="000000"/>
          <w:kern w:val="0"/>
          <w14:ligatures w14:val="none"/>
        </w:rPr>
        <w:t>revtheatrecasting@gmail.com</w:t>
      </w:r>
    </w:p>
    <w:p w14:paraId="2BE3CA4C" w14:textId="7B33ED97" w:rsidR="00A75D81" w:rsidRPr="00491A39" w:rsidRDefault="00D77220">
      <w:pPr>
        <w:rPr>
          <w:rFonts w:cstheme="minorHAnsi"/>
          <w:b/>
          <w:bCs/>
        </w:rPr>
      </w:pPr>
      <w:r w:rsidRPr="00491A39">
        <w:rPr>
          <w:rFonts w:cstheme="minorHAnsi"/>
          <w:b/>
          <w:bCs/>
        </w:rPr>
        <w:t>This is a paying gig</w:t>
      </w:r>
      <w:r w:rsidR="00491A39" w:rsidRPr="00491A39">
        <w:rPr>
          <w:rFonts w:cstheme="minorHAnsi"/>
          <w:b/>
          <w:bCs/>
        </w:rPr>
        <w:t xml:space="preserve"> (stipend)</w:t>
      </w:r>
      <w:r w:rsidRPr="00491A39">
        <w:rPr>
          <w:rFonts w:cstheme="minorHAnsi"/>
          <w:b/>
          <w:bCs/>
        </w:rPr>
        <w:t>.</w:t>
      </w:r>
    </w:p>
    <w:p w14:paraId="02C27904" w14:textId="1E3B06D2" w:rsidR="00D77220" w:rsidRDefault="00D77220">
      <w:pPr>
        <w:rPr>
          <w:b/>
          <w:bCs/>
        </w:rPr>
      </w:pPr>
      <w:r>
        <w:rPr>
          <w:b/>
          <w:bCs/>
        </w:rPr>
        <w:t xml:space="preserve">If you’re interested, please submit a headshot and resume to: </w:t>
      </w:r>
      <w:hyperlink r:id="rId4" w:history="1">
        <w:r w:rsidRPr="00630535">
          <w:rPr>
            <w:rStyle w:val="Hyperlink"/>
            <w:b/>
            <w:bCs/>
          </w:rPr>
          <w:t>revtheatrecasting@gmail.com</w:t>
        </w:r>
      </w:hyperlink>
    </w:p>
    <w:p w14:paraId="10BC6F79" w14:textId="3B7FE5FC" w:rsidR="00D77220" w:rsidRPr="00491A39" w:rsidRDefault="00D77220">
      <w:pPr>
        <w:rPr>
          <w:b/>
          <w:bCs/>
          <w:u w:val="single"/>
          <w:vertAlign w:val="superscript"/>
        </w:rPr>
      </w:pPr>
      <w:r w:rsidRPr="00491A39">
        <w:rPr>
          <w:b/>
          <w:bCs/>
          <w:u w:val="single"/>
        </w:rPr>
        <w:t>Deadline:  July 20</w:t>
      </w:r>
      <w:r w:rsidRPr="00491A39">
        <w:rPr>
          <w:b/>
          <w:bCs/>
          <w:u w:val="single"/>
          <w:vertAlign w:val="superscript"/>
        </w:rPr>
        <w:t>th</w:t>
      </w:r>
    </w:p>
    <w:p w14:paraId="2B7400A0" w14:textId="77777777" w:rsidR="00491A39" w:rsidRPr="00D77220" w:rsidRDefault="00491A39">
      <w:pPr>
        <w:rPr>
          <w:b/>
          <w:bCs/>
        </w:rPr>
      </w:pPr>
    </w:p>
    <w:sectPr w:rsidR="00491A39" w:rsidRPr="00D77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002020502"/>
    <w:charset w:val="4D"/>
    <w:family w:val="decorative"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20"/>
    <w:rsid w:val="00002F43"/>
    <w:rsid w:val="00025DD8"/>
    <w:rsid w:val="00167560"/>
    <w:rsid w:val="0020328D"/>
    <w:rsid w:val="0032661C"/>
    <w:rsid w:val="003C0F72"/>
    <w:rsid w:val="00491A39"/>
    <w:rsid w:val="00594818"/>
    <w:rsid w:val="00737B02"/>
    <w:rsid w:val="00836D47"/>
    <w:rsid w:val="00A66033"/>
    <w:rsid w:val="00A75D81"/>
    <w:rsid w:val="00C11AC3"/>
    <w:rsid w:val="00D77220"/>
    <w:rsid w:val="00E52A76"/>
    <w:rsid w:val="00FD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197E5D"/>
  <w15:chartTrackingRefBased/>
  <w15:docId w15:val="{6C263DB9-99E0-3E46-B0AD-88F166A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2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2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2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2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2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2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2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2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72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vtheatrecast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140</Words>
  <Characters>814</Characters>
  <Application>Microsoft Office Word</Application>
  <DocSecurity>0</DocSecurity>
  <Lines>11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Hay</dc:creator>
  <cp:keywords/>
  <dc:description/>
  <cp:lastModifiedBy>Rosemary Hay</cp:lastModifiedBy>
  <cp:revision>6</cp:revision>
  <dcterms:created xsi:type="dcterms:W3CDTF">2026-07-08T02:14:00Z</dcterms:created>
  <dcterms:modified xsi:type="dcterms:W3CDTF">2026-07-13T19:48:00Z</dcterms:modified>
</cp:coreProperties>
</file>